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7A" w:rsidRPr="008322AB" w:rsidRDefault="00C36BF4" w:rsidP="008322AB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8322AB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НПК «Почемучки и </w:t>
      </w:r>
      <w:proofErr w:type="spellStart"/>
      <w:r w:rsidRPr="008322AB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поисковички</w:t>
      </w:r>
      <w:proofErr w:type="spellEnd"/>
      <w:r w:rsidRPr="008322AB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»</w:t>
      </w:r>
    </w:p>
    <w:p w:rsidR="00C36BF4" w:rsidRPr="008322AB" w:rsidRDefault="00C36BF4" w:rsidP="008322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2AB">
        <w:rPr>
          <w:rFonts w:ascii="Times New Roman" w:hAnsi="Times New Roman" w:cs="Times New Roman"/>
          <w:sz w:val="28"/>
          <w:szCs w:val="28"/>
        </w:rPr>
        <w:t xml:space="preserve">15 марта на базе нашей школы прошла </w:t>
      </w:r>
      <w:r w:rsidRPr="008322A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322AB">
        <w:rPr>
          <w:rFonts w:ascii="Times New Roman" w:hAnsi="Times New Roman" w:cs="Times New Roman"/>
          <w:sz w:val="28"/>
          <w:szCs w:val="28"/>
        </w:rPr>
        <w:t xml:space="preserve"> городская  научно-практическая конференция</w:t>
      </w:r>
      <w:r w:rsidRPr="008322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22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«Почемучки и </w:t>
      </w:r>
      <w:proofErr w:type="spellStart"/>
      <w:r w:rsidR="008322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поисковички</w:t>
      </w:r>
      <w:proofErr w:type="spellEnd"/>
      <w:r w:rsidR="008322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8322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r w:rsidRPr="00832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1-4 классов образовательных учреждений </w:t>
      </w:r>
      <w:proofErr w:type="spellStart"/>
      <w:r w:rsidRPr="00832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Осинниковского</w:t>
      </w:r>
      <w:proofErr w:type="spellEnd"/>
      <w:r w:rsidRPr="00832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округа. Работало 9 секций, на которых свои  исследовательские работы представили 70 ребятишек. По итогам работы победители и призеры были награждены грамотами управления образования. Вот результаты участия учеников нашей школы:</w:t>
      </w:r>
    </w:p>
    <w:p w:rsidR="008322AB" w:rsidRDefault="00C36BF4" w:rsidP="00F56B25">
      <w:pPr>
        <w:spacing w:after="0"/>
        <w:ind w:left="567" w:right="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322AB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Калачник Максим, 1д</w:t>
      </w:r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(учитель </w:t>
      </w:r>
      <w:proofErr w:type="spellStart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</w:t>
      </w:r>
      <w:r w:rsid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аррахова</w:t>
      </w:r>
      <w:proofErr w:type="spellEnd"/>
      <w:r w:rsid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Н.Н.)  -  победитель</w:t>
      </w:r>
    </w:p>
    <w:p w:rsidR="00C36BF4" w:rsidRPr="008322AB" w:rsidRDefault="008322AB" w:rsidP="00F56B25">
      <w:pPr>
        <w:ind w:left="567" w:right="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(секция «Окружающий мир»)</w:t>
      </w:r>
    </w:p>
    <w:p w:rsidR="00F56B25" w:rsidRDefault="008322AB" w:rsidP="00F56B25">
      <w:pPr>
        <w:spacing w:after="0"/>
        <w:ind w:left="567" w:right="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322AB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 xml:space="preserve">Мельников Андрей, </w:t>
      </w:r>
      <w:proofErr w:type="spellStart"/>
      <w:r w:rsidRPr="008322AB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Растопчина</w:t>
      </w:r>
      <w:proofErr w:type="spellEnd"/>
      <w:r w:rsidRPr="008322AB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 xml:space="preserve"> Мишель, 2б</w:t>
      </w:r>
    </w:p>
    <w:p w:rsidR="008322AB" w:rsidRDefault="008322AB" w:rsidP="00F56B25">
      <w:pPr>
        <w:spacing w:after="0"/>
        <w:ind w:left="567" w:right="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(учитель </w:t>
      </w:r>
      <w:proofErr w:type="spellStart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Полевщикова</w:t>
      </w:r>
      <w:proofErr w:type="spellEnd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Л.А.)  -  призеры</w:t>
      </w:r>
    </w:p>
    <w:p w:rsidR="008322AB" w:rsidRPr="008322AB" w:rsidRDefault="008322AB" w:rsidP="00F56B25">
      <w:pPr>
        <w:ind w:left="567" w:right="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(секция «</w:t>
      </w:r>
      <w:proofErr w:type="spellStart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Здоровьесбережение</w:t>
      </w:r>
      <w:proofErr w:type="spellEnd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»)</w:t>
      </w:r>
    </w:p>
    <w:p w:rsidR="008322AB" w:rsidRDefault="008322AB" w:rsidP="00F56B25">
      <w:pPr>
        <w:spacing w:after="0"/>
        <w:ind w:left="567" w:right="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322AB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Куликов Артем, 4в</w:t>
      </w:r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(учитель Каширина С.А.)  -  призер</w:t>
      </w:r>
    </w:p>
    <w:p w:rsidR="008322AB" w:rsidRPr="008322AB" w:rsidRDefault="008322AB" w:rsidP="00F56B25">
      <w:pPr>
        <w:ind w:left="567" w:right="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(секция «Физика.</w:t>
      </w:r>
      <w:proofErr w:type="gramEnd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Математика»)</w:t>
      </w:r>
      <w:proofErr w:type="gramEnd"/>
    </w:p>
    <w:p w:rsidR="008322AB" w:rsidRDefault="008322AB" w:rsidP="00F56B25">
      <w:pPr>
        <w:spacing w:after="0"/>
        <w:ind w:left="567" w:right="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8322AB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Мирау</w:t>
      </w:r>
      <w:proofErr w:type="spellEnd"/>
      <w:r w:rsidRPr="008322AB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 xml:space="preserve"> Яна, 3г</w:t>
      </w:r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(учитель </w:t>
      </w:r>
      <w:proofErr w:type="spellStart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Малецкая</w:t>
      </w:r>
      <w:proofErr w:type="spellEnd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С.Г.)  - победитель</w:t>
      </w:r>
    </w:p>
    <w:p w:rsidR="008322AB" w:rsidRPr="008322AB" w:rsidRDefault="008322AB" w:rsidP="00F56B25">
      <w:pPr>
        <w:ind w:left="567" w:right="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(секция «Краеведение.</w:t>
      </w:r>
      <w:proofErr w:type="gramEnd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История. </w:t>
      </w:r>
      <w:proofErr w:type="gramStart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Экология»)</w:t>
      </w:r>
      <w:proofErr w:type="gramEnd"/>
    </w:p>
    <w:p w:rsidR="008322AB" w:rsidRDefault="008322AB" w:rsidP="00F56B25">
      <w:pPr>
        <w:spacing w:after="0"/>
        <w:ind w:left="567" w:right="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8322AB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Титоренко</w:t>
      </w:r>
      <w:proofErr w:type="spellEnd"/>
      <w:r w:rsidRPr="008322AB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 xml:space="preserve"> Данил, 3а</w:t>
      </w:r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(учитель </w:t>
      </w:r>
      <w:proofErr w:type="spellStart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Пойлова</w:t>
      </w:r>
      <w:proofErr w:type="spellEnd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Е.И.) – призер</w:t>
      </w:r>
    </w:p>
    <w:p w:rsidR="008322AB" w:rsidRPr="008322AB" w:rsidRDefault="008322AB" w:rsidP="00F56B25">
      <w:pPr>
        <w:ind w:left="567" w:right="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(секция «Краеведение.</w:t>
      </w:r>
      <w:proofErr w:type="gramEnd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История. </w:t>
      </w:r>
      <w:proofErr w:type="gramStart"/>
      <w:r w:rsidRPr="008322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Экология»)</w:t>
      </w:r>
      <w:proofErr w:type="gramEnd"/>
    </w:p>
    <w:p w:rsidR="008322AB" w:rsidRPr="008322AB" w:rsidRDefault="008322AB" w:rsidP="008322AB">
      <w:pPr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8322AB" w:rsidRPr="008322AB" w:rsidRDefault="008322AB" w:rsidP="00F56B25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shd w:val="clear" w:color="auto" w:fill="FFFFFF"/>
        </w:rPr>
      </w:pPr>
      <w:r w:rsidRPr="008322A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shd w:val="clear" w:color="auto" w:fill="FFFFFF"/>
        </w:rPr>
        <w:t>Поздравляем призеров и победителей</w:t>
      </w:r>
    </w:p>
    <w:p w:rsidR="008322AB" w:rsidRDefault="008322AB" w:rsidP="00F56B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2A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shd w:val="clear" w:color="auto" w:fill="FFFFFF"/>
        </w:rPr>
        <w:t>и желаем дальнейших успехов!</w:t>
      </w:r>
      <w:r w:rsidRPr="00832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22AB" w:rsidRDefault="008322AB" w:rsidP="008322A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6BF4" w:rsidRPr="008322AB" w:rsidRDefault="008322AB" w:rsidP="00832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2AB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shd w:val="clear" w:color="auto" w:fill="FFFFFF"/>
        </w:rPr>
        <w:drawing>
          <wp:inline distT="0" distB="0" distL="0" distR="0">
            <wp:extent cx="4105275" cy="3078956"/>
            <wp:effectExtent l="19050" t="0" r="9525" b="0"/>
            <wp:docPr id="3" name="Рисунок 1" descr="http://eduosin.ru/images/2014/DSC0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osin.ru/images/2014/DSC02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BF4" w:rsidRPr="008322AB" w:rsidSect="008322AB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F4"/>
    <w:rsid w:val="004D167A"/>
    <w:rsid w:val="008322AB"/>
    <w:rsid w:val="00C36BF4"/>
    <w:rsid w:val="00F5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BF4"/>
  </w:style>
  <w:style w:type="paragraph" w:styleId="a3">
    <w:name w:val="Balloon Text"/>
    <w:basedOn w:val="a"/>
    <w:link w:val="a4"/>
    <w:uiPriority w:val="99"/>
    <w:semiHidden/>
    <w:unhideWhenUsed/>
    <w:rsid w:val="00C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2014-05-21T15:24:00Z</dcterms:created>
  <dcterms:modified xsi:type="dcterms:W3CDTF">2014-05-21T15:46:00Z</dcterms:modified>
</cp:coreProperties>
</file>