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55" w:rsidRDefault="007E7245" w:rsidP="007E7245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-2540</wp:posOffset>
            </wp:positionV>
            <wp:extent cx="3203575" cy="2190750"/>
            <wp:effectExtent l="19050" t="0" r="0" b="0"/>
            <wp:wrapSquare wrapText="bothSides"/>
            <wp:docPr id="1" name="Рисунок 0" descr="Romanov-dlya-sajta-1024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ov-dlya-sajta-1024x7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5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160A">
        <w:t>24  сентября  2012г.  состоялась  встреча  коллектива  школы  с  кандидатом  на  пост  главы  нашего  городского  округа  Романовым  Игорем  Васильевичем.  Игорь  Васильевич  -  кандидат  от  партии  «Единая  Россия».  В  представленной  им  предвыборной  программе  четко  прослеживалась  забота  об  улучшении  материальной  базы  городского  образования,  о  поддержке  здравоохранения  и  жилищного  строительства.  Четко  и  конкретно  Игорь  Васильевич</w:t>
      </w:r>
      <w:r w:rsidR="00CB709C">
        <w:t xml:space="preserve">  ответил  на  все  заданные  ему  вопросы,  взяв  на  заметку  пожелания  по  улучшению  жизнедеятельности  нашего  города.</w:t>
      </w:r>
    </w:p>
    <w:p w:rsidR="00CB709C" w:rsidRDefault="00CB709C">
      <w:r>
        <w:tab/>
        <w:t>Что  касается  конкретно  нашей  школы,  то  Игорь  Васильевич  подчеркнул  значительность  финансовых  средств,  уже  вложенных  в  нее,  и  сообщил  о  перспективе  ремонта  актового  зала и  этот  вопрос  будет  на  его  контроле  в  числе  многих  других,  касающихся  образования.  Конечно,  это  радует  всех:  родителей,  учащихся  и  учителей.  Школа  действительно  преобразилась  за  последние  два  года,  и  буде  еще  краше.</w:t>
      </w:r>
    </w:p>
    <w:sectPr w:rsidR="00CB709C" w:rsidSect="007E7245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60A"/>
    <w:rsid w:val="005F7782"/>
    <w:rsid w:val="00777A55"/>
    <w:rsid w:val="007E7245"/>
    <w:rsid w:val="00CB709C"/>
    <w:rsid w:val="00E1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№35"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1</cp:lastModifiedBy>
  <cp:revision>2</cp:revision>
  <dcterms:created xsi:type="dcterms:W3CDTF">2012-09-25T06:26:00Z</dcterms:created>
  <dcterms:modified xsi:type="dcterms:W3CDTF">2012-09-25T13:16:00Z</dcterms:modified>
</cp:coreProperties>
</file>